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5E" w:rsidRPr="00F44E5E" w:rsidRDefault="00F44E5E" w:rsidP="00F44E5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</w:rPr>
      </w:pPr>
      <w:r w:rsidRPr="00F44E5E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</w:rPr>
        <w:t>Head Lice</w:t>
      </w:r>
    </w:p>
    <w:p w:rsidR="00F44E5E" w:rsidRPr="00F44E5E" w:rsidRDefault="00F44E5E" w:rsidP="00F44E5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</w:rPr>
      </w:pPr>
      <w:r w:rsidRPr="00F44E5E">
        <w:rPr>
          <w:rFonts w:ascii="Arial" w:eastAsia="Times New Roman" w:hAnsi="Arial" w:cs="Arial"/>
          <w:b/>
          <w:bCs/>
          <w:kern w:val="36"/>
        </w:rPr>
        <w:t>What are head lice?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Head lice are small insects that live on the scalp. </w:t>
      </w:r>
      <w:r w:rsidRPr="00F44E5E">
        <w:rPr>
          <w:rFonts w:ascii="Arial" w:eastAsia="Times New Roman" w:hAnsi="Arial" w:cs="Arial"/>
          <w:sz w:val="18"/>
          <w:szCs w:val="18"/>
        </w:rPr>
        <w:br/>
      </w:r>
      <w:r w:rsidRPr="00F44E5E">
        <w:rPr>
          <w:rFonts w:ascii="Arial" w:eastAsia="Times New Roman" w:hAnsi="Arial" w:cs="Arial"/>
          <w:b/>
          <w:bCs/>
          <w:i/>
          <w:iCs/>
          <w:sz w:val="18"/>
          <w:szCs w:val="18"/>
        </w:rPr>
        <w:t>Anyone can get head lice.</w:t>
      </w:r>
      <w:r w:rsidRPr="00F44E5E">
        <w:rPr>
          <w:rFonts w:ascii="Arial" w:eastAsia="Times New Roman" w:hAnsi="Arial" w:cs="Arial"/>
          <w:sz w:val="18"/>
          <w:szCs w:val="18"/>
        </w:rPr>
        <w:t xml:space="preserve"> They are common in classrooms and day care 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centres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 because children play closely together.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Head lice are not dangerous and they do not spread disease, but they are contagious and can be a very pesky problem. Having dirty hair does not cause head </w:t>
      </w:r>
      <w:proofErr w:type="gramStart"/>
      <w:r w:rsidRPr="00F44E5E">
        <w:rPr>
          <w:rFonts w:ascii="Arial" w:eastAsia="Times New Roman" w:hAnsi="Arial" w:cs="Arial"/>
          <w:sz w:val="18"/>
          <w:szCs w:val="18"/>
        </w:rPr>
        <w:t>lice.</w:t>
      </w:r>
      <w:proofErr w:type="gramEnd"/>
      <w:r w:rsidRPr="00F44E5E">
        <w:rPr>
          <w:rFonts w:ascii="Arial" w:eastAsia="Times New Roman" w:hAnsi="Arial" w:cs="Arial"/>
          <w:sz w:val="18"/>
          <w:szCs w:val="18"/>
        </w:rPr>
        <w:t xml:space="preserve"> Head lice cannot fly or jump and you cannot get them from your pets.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While they may be </w:t>
      </w:r>
      <w:r w:rsidRPr="00F44E5E">
        <w:rPr>
          <w:rFonts w:ascii="Arial" w:eastAsia="Times New Roman" w:hAnsi="Arial" w:cs="Arial"/>
          <w:b/>
          <w:bCs/>
          <w:i/>
          <w:iCs/>
          <w:sz w:val="18"/>
          <w:szCs w:val="18"/>
        </w:rPr>
        <w:t>found anywhere on the head</w:t>
      </w:r>
      <w:r w:rsidRPr="00F44E5E">
        <w:rPr>
          <w:rFonts w:ascii="Arial" w:eastAsia="Times New Roman" w:hAnsi="Arial" w:cs="Arial"/>
          <w:sz w:val="18"/>
          <w:szCs w:val="18"/>
        </w:rPr>
        <w:t xml:space="preserve">, they prefer to live on the scalp along the neckline and behind the ears. When lice bite the scalp they cause itching. </w:t>
      </w:r>
    </w:p>
    <w:p w:rsidR="00F44E5E" w:rsidRPr="00F44E5E" w:rsidRDefault="00F44E5E" w:rsidP="00F44E5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</w:rPr>
      </w:pPr>
      <w:r w:rsidRPr="00F44E5E">
        <w:rPr>
          <w:rFonts w:ascii="Arial" w:eastAsia="Times New Roman" w:hAnsi="Arial" w:cs="Arial"/>
          <w:b/>
          <w:bCs/>
          <w:kern w:val="36"/>
        </w:rPr>
        <w:t>How can I tell if my child has head lice?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Children may say they have a tickling feeling on their head or may be very itchy on their scalp.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The only way to be sure a person has an active case of lice is to find live lice. Children can have a few nits (lice eggs) without actually having an active case of head lice. Usually children have no more than 10 to 20 live lice.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Lice are not easy to see and can be hard to find. They are about the size of a sesame seed. They are usually greyish white or brown.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4A1237B" wp14:editId="64DD2283">
            <wp:extent cx="1143000" cy="771525"/>
            <wp:effectExtent l="0" t="0" r="0" b="9525"/>
            <wp:docPr id="1" name="Picture 1" descr="http://www.health.gov.sk.ca/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th.gov.sk.ca/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Nits are small, oval and blend into the color of the hair. Each nit is firmly attached to a hair. They cannot be washed out or flicked off like dandruff. Finding nits does not mean the individual has a current infestation and they should not be treated based on finding nits.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4DAD7E4" wp14:editId="4B2B38B4">
            <wp:extent cx="1143000" cy="790575"/>
            <wp:effectExtent l="0" t="0" r="0" b="9525"/>
            <wp:docPr id="2" name="Picture 2" descr="http://www.health.gov.sk.ca/lice-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alth.gov.sk.ca/lice-n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5E" w:rsidRPr="00F44E5E" w:rsidRDefault="00F44E5E" w:rsidP="00F44E5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</w:rPr>
      </w:pPr>
      <w:r w:rsidRPr="00F44E5E">
        <w:rPr>
          <w:rFonts w:ascii="Arial" w:eastAsia="Times New Roman" w:hAnsi="Arial" w:cs="Arial"/>
          <w:b/>
          <w:bCs/>
          <w:kern w:val="36"/>
        </w:rPr>
        <w:t>How do I check for lice?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Apply ample hair conditioner to dry hair, enough to soak from the scalp to the end of the strands.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Remove tangles with a regular comb.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Start behind the ears and comb the hair section by section. Separating the hair with hair clips is helpful.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Place the lice comb against the scalp and pull to the end of the hair.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Check the comb for lice after each pull.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Wipe the comb with a tissue each time and look for lice.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Place the tissue in a bag.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Check all the hair over the entire head.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Repeat combing for every part of the head at least 5 times.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Once finished, tie the bag with the soiled tissues and throw it in the garbage.</w:t>
      </w:r>
    </w:p>
    <w:p w:rsidR="00F44E5E" w:rsidRPr="00F44E5E" w:rsidRDefault="00F44E5E" w:rsidP="00F44E5E">
      <w:pPr>
        <w:numPr>
          <w:ilvl w:val="0"/>
          <w:numId w:val="1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If lice are detected and treatment is required, make sure that all conditioner is washed from the hair prior to treatment.</w:t>
      </w:r>
    </w:p>
    <w:p w:rsidR="00F44E5E" w:rsidRPr="00F44E5E" w:rsidRDefault="00F44E5E" w:rsidP="00F44E5E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</w:rPr>
      </w:pPr>
      <w:r w:rsidRPr="00F44E5E">
        <w:rPr>
          <w:rFonts w:ascii="Arial" w:eastAsia="Times New Roman" w:hAnsi="Arial" w:cs="Arial"/>
          <w:b/>
          <w:bCs/>
          <w:kern w:val="36"/>
        </w:rPr>
        <w:t>What is the treatment for head lice?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b/>
          <w:bCs/>
          <w:i/>
          <w:iCs/>
          <w:sz w:val="18"/>
          <w:szCs w:val="18"/>
        </w:rPr>
        <w:t>Overtreatment and misdiagnosis are common.</w:t>
      </w:r>
      <w:r w:rsidRPr="00F44E5E">
        <w:rPr>
          <w:rFonts w:ascii="Arial" w:eastAsia="Times New Roman" w:hAnsi="Arial" w:cs="Arial"/>
          <w:b/>
          <w:bCs/>
          <w:i/>
          <w:iCs/>
          <w:sz w:val="18"/>
          <w:szCs w:val="18"/>
        </w:rPr>
        <w:br/>
      </w:r>
      <w:r w:rsidRPr="00F44E5E">
        <w:rPr>
          <w:rFonts w:ascii="Arial" w:eastAsia="Times New Roman" w:hAnsi="Arial" w:cs="Arial"/>
          <w:sz w:val="18"/>
          <w:szCs w:val="18"/>
        </w:rPr>
        <w:t xml:space="preserve">Do not treat anyone with a head lice product unless you find live lice in their hair. The presence of nits indicates a past infestation that may not be active.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Check everyone in the home for head lice.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There are a number of very effective treatments for head lice. Most contain an insecticide that kills the lice. They are 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pyrethrin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 (found in R&amp;CTM shampoo/ conditioner), 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permethrin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 (Nix® or 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Kwellada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-P®) and 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lindane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 (PMS-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LindaneTM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 shampoo).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A non-insecticidal treatment called isopropyl 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myristate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>/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cyclomethicone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 w:rsidRPr="00F44E5E">
        <w:rPr>
          <w:rFonts w:ascii="Arial" w:eastAsia="Times New Roman" w:hAnsi="Arial" w:cs="Arial"/>
          <w:sz w:val="18"/>
          <w:szCs w:val="18"/>
        </w:rPr>
        <w:t>ResultzTM</w:t>
      </w:r>
      <w:proofErr w:type="spellEnd"/>
      <w:r w:rsidRPr="00F44E5E">
        <w:rPr>
          <w:rFonts w:ascii="Arial" w:eastAsia="Times New Roman" w:hAnsi="Arial" w:cs="Arial"/>
          <w:sz w:val="18"/>
          <w:szCs w:val="18"/>
        </w:rPr>
        <w:t xml:space="preserve">) has been approved for use in Canada for individuals </w:t>
      </w:r>
      <w:r w:rsidRPr="00F44E5E">
        <w:rPr>
          <w:rFonts w:ascii="Arial" w:eastAsia="Times New Roman" w:hAnsi="Arial" w:cs="Arial"/>
          <w:b/>
          <w:bCs/>
          <w:sz w:val="18"/>
          <w:szCs w:val="18"/>
        </w:rPr>
        <w:t>4 years of age and older</w:t>
      </w:r>
      <w:r w:rsidRPr="00F44E5E">
        <w:rPr>
          <w:rFonts w:ascii="Arial" w:eastAsia="Times New Roman" w:hAnsi="Arial" w:cs="Arial"/>
          <w:sz w:val="18"/>
          <w:szCs w:val="18"/>
        </w:rPr>
        <w:t xml:space="preserve">. It works by breaking down the waxy exoskeleton (‘skin') of lice. The lice get dehydrated and die.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b/>
          <w:bCs/>
          <w:sz w:val="18"/>
          <w:szCs w:val="18"/>
        </w:rPr>
        <w:t>All of the above products require a second application 7 to 10 days after the first treatment.</w:t>
      </w:r>
      <w:r w:rsidRPr="00F44E5E">
        <w:rPr>
          <w:rFonts w:ascii="Arial" w:eastAsia="Times New Roman" w:hAnsi="Arial" w:cs="Arial"/>
          <w:sz w:val="18"/>
          <w:szCs w:val="18"/>
        </w:rPr>
        <w:t xml:space="preserve">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Tell the pharmacist if anyone needing treatment is pregnant, breastfeeding, under six years of age, has allergies or a serious health problem.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A pharmacist, doctor or public health nurse can help you choose the best product for you. </w:t>
      </w:r>
    </w:p>
    <w:p w:rsidR="00F44E5E" w:rsidRPr="00F44E5E" w:rsidRDefault="00F44E5E" w:rsidP="00F44E5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 xml:space="preserve">If live </w:t>
      </w:r>
      <w:r w:rsidRPr="00F44E5E">
        <w:rPr>
          <w:rFonts w:ascii="Arial" w:eastAsia="Times New Roman" w:hAnsi="Arial" w:cs="Arial"/>
          <w:sz w:val="18"/>
          <w:szCs w:val="18"/>
          <w:u w:val="single"/>
        </w:rPr>
        <w:t>lice</w:t>
      </w:r>
      <w:r w:rsidRPr="00F44E5E">
        <w:rPr>
          <w:rFonts w:ascii="Arial" w:eastAsia="Times New Roman" w:hAnsi="Arial" w:cs="Arial"/>
          <w:sz w:val="18"/>
          <w:szCs w:val="18"/>
        </w:rPr>
        <w:t xml:space="preserve"> (not nits) are found in the hair 24 to 48 hours after a treatment with one product: </w:t>
      </w:r>
    </w:p>
    <w:p w:rsidR="00F44E5E" w:rsidRPr="00F44E5E" w:rsidRDefault="00F44E5E" w:rsidP="00F44E5E">
      <w:pPr>
        <w:numPr>
          <w:ilvl w:val="0"/>
          <w:numId w:val="2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Treat right away with a different treatment product;</w:t>
      </w:r>
    </w:p>
    <w:p w:rsidR="00F44E5E" w:rsidRPr="00F44E5E" w:rsidRDefault="00F44E5E" w:rsidP="00F44E5E">
      <w:pPr>
        <w:numPr>
          <w:ilvl w:val="0"/>
          <w:numId w:val="2"/>
        </w:numPr>
        <w:spacing w:before="100" w:beforeAutospacing="1" w:after="100" w:afterAutospacing="1" w:line="240" w:lineRule="auto"/>
        <w:ind w:left="525"/>
        <w:jc w:val="center"/>
        <w:rPr>
          <w:rFonts w:ascii="Arial" w:eastAsia="Times New Roman" w:hAnsi="Arial" w:cs="Arial"/>
          <w:sz w:val="18"/>
          <w:szCs w:val="18"/>
        </w:rPr>
      </w:pPr>
      <w:r w:rsidRPr="00F44E5E">
        <w:rPr>
          <w:rFonts w:ascii="Arial" w:eastAsia="Times New Roman" w:hAnsi="Arial" w:cs="Arial"/>
          <w:sz w:val="18"/>
          <w:szCs w:val="18"/>
        </w:rPr>
        <w:t>Repeat this treatment 7 - 10 days later.</w:t>
      </w:r>
    </w:p>
    <w:p w:rsidR="00256478" w:rsidRDefault="00F44E5E" w:rsidP="00F44E5E">
      <w:r w:rsidRPr="00F44E5E">
        <w:rPr>
          <w:rFonts w:ascii="Arial" w:eastAsia="Times New Roman" w:hAnsi="Arial" w:cs="Arial"/>
          <w:b/>
          <w:bCs/>
          <w:sz w:val="18"/>
          <w:szCs w:val="18"/>
        </w:rPr>
        <w:t xml:space="preserve">Examine </w:t>
      </w:r>
      <w:r w:rsidRPr="00F44E5E">
        <w:rPr>
          <w:rFonts w:ascii="Arial" w:eastAsia="Times New Roman" w:hAnsi="Arial" w:cs="Arial"/>
          <w:b/>
          <w:bCs/>
          <w:sz w:val="18"/>
          <w:szCs w:val="18"/>
          <w:u w:val="single"/>
        </w:rPr>
        <w:t>all</w:t>
      </w:r>
      <w:r w:rsidRPr="00F44E5E">
        <w:rPr>
          <w:rFonts w:ascii="Arial" w:eastAsia="Times New Roman" w:hAnsi="Arial" w:cs="Arial"/>
          <w:b/>
          <w:bCs/>
          <w:sz w:val="18"/>
          <w:szCs w:val="18"/>
        </w:rPr>
        <w:t xml:space="preserve"> of the household members for head lice </w:t>
      </w:r>
      <w:proofErr w:type="spellStart"/>
      <w:r w:rsidRPr="00F44E5E">
        <w:rPr>
          <w:rFonts w:ascii="Arial" w:eastAsia="Times New Roman" w:hAnsi="Arial" w:cs="Arial"/>
          <w:b/>
          <w:bCs/>
          <w:sz w:val="18"/>
          <w:szCs w:val="18"/>
        </w:rPr>
        <w:t>everyday</w:t>
      </w:r>
      <w:proofErr w:type="spellEnd"/>
      <w:r w:rsidRPr="00F44E5E">
        <w:rPr>
          <w:rFonts w:ascii="Arial" w:eastAsia="Times New Roman" w:hAnsi="Arial" w:cs="Arial"/>
          <w:b/>
          <w:bCs/>
          <w:sz w:val="18"/>
          <w:szCs w:val="18"/>
        </w:rPr>
        <w:t xml:space="preserve"> for 3 weeks after the first treatment.</w:t>
      </w:r>
      <w:bookmarkStart w:id="0" w:name="_GoBack"/>
      <w:bookmarkEnd w:id="0"/>
    </w:p>
    <w:sectPr w:rsidR="0025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93CD8"/>
    <w:multiLevelType w:val="multilevel"/>
    <w:tmpl w:val="CE0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34219"/>
    <w:multiLevelType w:val="multilevel"/>
    <w:tmpl w:val="0B5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5E"/>
    <w:rsid w:val="00256478"/>
    <w:rsid w:val="00F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54275-5D41-4CBB-9A5D-79E351E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8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18D50C-9BE3-4C01-9A56-DE7A928E385E}"/>
</file>

<file path=customXml/itemProps2.xml><?xml version="1.0" encoding="utf-8"?>
<ds:datastoreItem xmlns:ds="http://schemas.openxmlformats.org/officeDocument/2006/customXml" ds:itemID="{F6164A0C-6704-4C74-8EAC-B22781238813}"/>
</file>

<file path=customXml/itemProps3.xml><?xml version="1.0" encoding="utf-8"?>
<ds:datastoreItem xmlns:ds="http://schemas.openxmlformats.org/officeDocument/2006/customXml" ds:itemID="{ABD0DF97-0A4D-4F07-B502-841F0358F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1</cp:revision>
  <cp:lastPrinted>2015-01-21T13:56:00Z</cp:lastPrinted>
  <dcterms:created xsi:type="dcterms:W3CDTF">2015-01-21T13:55:00Z</dcterms:created>
  <dcterms:modified xsi:type="dcterms:W3CDTF">2015-01-21T14:01:00Z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</Properties>
</file>